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21" w:rsidRPr="004944C3" w:rsidRDefault="00EA3621" w:rsidP="00EA3621">
      <w:pPr>
        <w:rPr>
          <w:b/>
          <w:bCs/>
          <w:sz w:val="24"/>
          <w:szCs w:val="24"/>
          <w:rtl/>
        </w:rPr>
      </w:pPr>
      <w:r w:rsidRPr="004944C3">
        <w:rPr>
          <w:noProof/>
          <w:sz w:val="24"/>
          <w:szCs w:val="24"/>
        </w:rPr>
        <w:drawing>
          <wp:inline distT="0" distB="0" distL="0" distR="0" wp14:anchorId="7E463ABC" wp14:editId="67483295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4C3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Pr="004944C3">
        <w:rPr>
          <w:noProof/>
          <w:sz w:val="24"/>
          <w:szCs w:val="24"/>
        </w:rPr>
        <w:drawing>
          <wp:inline distT="0" distB="0" distL="0" distR="0" wp14:anchorId="57C97ABC" wp14:editId="67765AC2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4C3">
        <w:rPr>
          <w:rFonts w:hint="cs"/>
          <w:b/>
          <w:bCs/>
          <w:sz w:val="24"/>
          <w:szCs w:val="24"/>
          <w:rtl/>
        </w:rPr>
        <w:t xml:space="preserve">               </w:t>
      </w:r>
    </w:p>
    <w:p w:rsidR="00EA3621" w:rsidRPr="004944C3" w:rsidRDefault="00EA3621" w:rsidP="00EA3621">
      <w:pPr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A3621" w:rsidRPr="004944C3" w:rsidTr="006B7B78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621" w:rsidRPr="004944C3" w:rsidRDefault="00EA3621" w:rsidP="006B7B78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بنام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خدا</w:t>
            </w:r>
          </w:p>
          <w:p w:rsidR="00EA3621" w:rsidRPr="004944C3" w:rsidRDefault="00EA3621" w:rsidP="006B7B78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</w:rPr>
              <w:t>»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طرح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درس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</w:rPr>
              <w:t>«</w:t>
            </w:r>
          </w:p>
          <w:p w:rsidR="00EA3621" w:rsidRPr="004944C3" w:rsidRDefault="00EA3621" w:rsidP="00EA3621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دانشکده :  الهیات و معارف اسلامی            رشته گرایش</w:t>
            </w:r>
            <w:r w:rsidRPr="004944C3">
              <w:rPr>
                <w:b/>
                <w:bCs/>
                <w:sz w:val="24"/>
                <w:szCs w:val="24"/>
              </w:rPr>
              <w:t xml:space="preserve">: 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نهج البلاغه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              </w:t>
            </w:r>
            <w:r w:rsidRPr="004944C3">
              <w:rPr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مقطع</w:t>
            </w:r>
            <w:r w:rsidRPr="004944C3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 xml:space="preserve"> کارشناسی ارشد</w:t>
            </w:r>
          </w:p>
          <w:p w:rsidR="00EA3621" w:rsidRPr="007A55B5" w:rsidRDefault="00EA3621" w:rsidP="00EA3621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نام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درس</w:t>
            </w:r>
            <w:r w:rsidRPr="004944C3">
              <w:rPr>
                <w:b/>
                <w:bCs/>
                <w:sz w:val="24"/>
                <w:szCs w:val="24"/>
              </w:rPr>
              <w:t>: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حکومت و مدیریت در نهج البلاغه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   تعداد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واحد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نظری : 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4944C3">
              <w:rPr>
                <w:b/>
                <w:bCs/>
                <w:sz w:val="24"/>
                <w:szCs w:val="24"/>
                <w:rtl/>
              </w:rPr>
              <w:t>واحد</w:t>
            </w:r>
            <w:r w:rsidRPr="004944C3">
              <w:rPr>
                <w:sz w:val="24"/>
                <w:szCs w:val="24"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</w:p>
        </w:tc>
      </w:tr>
    </w:tbl>
    <w:p w:rsidR="00EA3621" w:rsidRPr="004944C3" w:rsidRDefault="00EA3621" w:rsidP="00EA3621">
      <w:pPr>
        <w:rPr>
          <w:sz w:val="24"/>
          <w:szCs w:val="24"/>
          <w:rtl/>
        </w:rPr>
      </w:pPr>
      <w:r w:rsidRPr="004944C3">
        <w:rPr>
          <w:rFonts w:hint="cs"/>
          <w:b/>
          <w:bCs/>
          <w:sz w:val="24"/>
          <w:szCs w:val="24"/>
          <w:rtl/>
        </w:rPr>
        <w:t>هدف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rFonts w:hint="cs"/>
          <w:b/>
          <w:bCs/>
          <w:sz w:val="24"/>
          <w:szCs w:val="24"/>
          <w:rtl/>
        </w:rPr>
        <w:t>کلی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rFonts w:hint="cs"/>
          <w:b/>
          <w:bCs/>
          <w:sz w:val="24"/>
          <w:szCs w:val="24"/>
          <w:rtl/>
        </w:rPr>
        <w:t>درس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sz w:val="24"/>
          <w:szCs w:val="24"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 xml:space="preserve">تبیین </w:t>
      </w:r>
      <w:r>
        <w:rPr>
          <w:rFonts w:hint="cs"/>
          <w:b/>
          <w:bCs/>
          <w:sz w:val="24"/>
          <w:szCs w:val="24"/>
          <w:rtl/>
        </w:rPr>
        <w:t>حکومت و مدیریت در نهج البلاغه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7894"/>
      </w:tblGrid>
      <w:tr w:rsidR="00EA3621" w:rsidRPr="004944C3" w:rsidTr="006B7B78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جلسه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مفهوم حکومت، ضرورت حکومت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EA3621" w:rsidP="006B7B7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حق حاکمیت، حق حکومت، هدف یا وسیله بودن حکومت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حکومت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EA3621" w:rsidP="00EA3621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نقش مردم در حکومت، رابطه </w:t>
            </w:r>
            <w:r>
              <w:rPr>
                <w:rFonts w:hint="cs"/>
                <w:sz w:val="24"/>
                <w:szCs w:val="24"/>
                <w:rtl/>
              </w:rPr>
              <w:t>مردم</w:t>
            </w:r>
            <w:r>
              <w:rPr>
                <w:rFonts w:hint="cs"/>
                <w:sz w:val="24"/>
                <w:szCs w:val="24"/>
                <w:rtl/>
              </w:rPr>
              <w:t xml:space="preserve"> و زمامداران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شروط زمامداری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EA3621" w:rsidP="006B7B7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سلوک زمامداران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اصول اداره امور؛ (1) : اصول سعه صدر، عدالت، رفق و مدارا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461574" w:rsidP="00461574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اصول اداره امور؛ (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  <w:r>
              <w:rPr>
                <w:rFonts w:hint="cs"/>
                <w:sz w:val="24"/>
                <w:szCs w:val="24"/>
                <w:rtl/>
              </w:rPr>
              <w:t xml:space="preserve"> : اصول میانه روی و برپا داشتن حق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EA3621" w:rsidP="0046157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61574">
              <w:rPr>
                <w:rFonts w:hint="cs"/>
                <w:sz w:val="24"/>
                <w:szCs w:val="24"/>
                <w:rtl/>
              </w:rPr>
              <w:t>اصول اداره امور؛ (</w:t>
            </w:r>
            <w:r w:rsidR="00461574">
              <w:rPr>
                <w:rFonts w:hint="cs"/>
                <w:sz w:val="24"/>
                <w:szCs w:val="24"/>
                <w:rtl/>
              </w:rPr>
              <w:t>3</w:t>
            </w:r>
            <w:r w:rsidR="00461574">
              <w:rPr>
                <w:rFonts w:hint="cs"/>
                <w:sz w:val="24"/>
                <w:szCs w:val="24"/>
                <w:rtl/>
              </w:rPr>
              <w:t>)</w:t>
            </w:r>
            <w:r w:rsidR="00461574">
              <w:rPr>
                <w:rFonts w:hint="cs"/>
                <w:sz w:val="24"/>
                <w:szCs w:val="24"/>
                <w:rtl/>
              </w:rPr>
              <w:t xml:space="preserve"> : اصول نفی سلطه و نفی استیثار ...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461574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اصول اداره امور؛ (3) :</w:t>
            </w:r>
            <w:r>
              <w:rPr>
                <w:rFonts w:hint="cs"/>
                <w:sz w:val="24"/>
                <w:szCs w:val="24"/>
                <w:rtl/>
              </w:rPr>
              <w:t xml:space="preserve"> اصل پرهیز از شتاب</w:t>
            </w:r>
            <w:r>
              <w:rPr>
                <w:rFonts w:hint="cs"/>
                <w:sz w:val="24"/>
                <w:szCs w:val="24"/>
                <w:rtl/>
              </w:rPr>
              <w:softHyphen/>
              <w:t>زدگی و سستی ...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یازدهم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461574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نظام اداری (1) 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461574" w:rsidP="00461574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نظام اداری (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سیزدهم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461574" w:rsidP="00461574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نظام اداری (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461574" w:rsidP="006B7B7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مبانی اخلاق اداری (1) (جایگاه اخلاق اداری؛ نگاه شناسی)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4944C3" w:rsidRDefault="00461574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مبانی اخلاق اداری (</w:t>
            </w:r>
            <w:r>
              <w:rPr>
                <w:rFonts w:hint="cs"/>
                <w:sz w:val="24"/>
                <w:szCs w:val="24"/>
                <w:rtl/>
              </w:rPr>
              <w:t>2) (حقوق</w:t>
            </w:r>
            <w:r>
              <w:rPr>
                <w:rFonts w:hint="cs"/>
                <w:sz w:val="24"/>
                <w:szCs w:val="24"/>
                <w:rtl/>
              </w:rPr>
              <w:softHyphen/>
              <w:t>شناسی؛ وظیفه</w:t>
            </w:r>
            <w:r>
              <w:rPr>
                <w:rFonts w:hint="cs"/>
                <w:sz w:val="24"/>
                <w:szCs w:val="24"/>
                <w:rtl/>
              </w:rPr>
              <w:softHyphen/>
              <w:t xml:space="preserve"> شناسی)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EA3621" w:rsidRPr="004944C3" w:rsidRDefault="00461574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تمهیدات و مقومات اخلاق اداری؛ اصول اخلاق اداری</w:t>
            </w:r>
          </w:p>
        </w:tc>
      </w:tr>
    </w:tbl>
    <w:p w:rsidR="00EA3621" w:rsidRPr="004944C3" w:rsidRDefault="00EA3621" w:rsidP="00EA3621">
      <w:pPr>
        <w:rPr>
          <w:sz w:val="24"/>
          <w:szCs w:val="24"/>
          <w:rtl/>
        </w:rPr>
      </w:pPr>
    </w:p>
    <w:p w:rsidR="00EA3621" w:rsidRPr="004944C3" w:rsidRDefault="00EA3621" w:rsidP="00461574">
      <w:pPr>
        <w:rPr>
          <w:sz w:val="24"/>
          <w:szCs w:val="24"/>
        </w:rPr>
      </w:pPr>
      <w:r w:rsidRPr="004944C3">
        <w:rPr>
          <w:rFonts w:hint="cs"/>
          <w:sz w:val="24"/>
          <w:szCs w:val="24"/>
          <w:rtl/>
        </w:rPr>
        <w:t xml:space="preserve">       ارزیابی : فعالیت کلاسی و آزمون            </w:t>
      </w:r>
      <w:bookmarkStart w:id="0" w:name="_GoBack"/>
      <w:bookmarkEnd w:id="0"/>
      <w:r w:rsidRPr="004944C3">
        <w:rPr>
          <w:rFonts w:hint="cs"/>
          <w:sz w:val="24"/>
          <w:szCs w:val="24"/>
          <w:rtl/>
        </w:rPr>
        <w:t xml:space="preserve">  منبع: </w:t>
      </w:r>
      <w:r w:rsidR="00461574">
        <w:rPr>
          <w:rFonts w:hint="cs"/>
          <w:sz w:val="24"/>
          <w:szCs w:val="24"/>
          <w:rtl/>
        </w:rPr>
        <w:t>حکومت و مدیریت در نهج البلاغه (مصطفی دلشاد تهرانی</w:t>
      </w:r>
      <w:r w:rsidRPr="004944C3">
        <w:rPr>
          <w:rFonts w:hint="cs"/>
          <w:sz w:val="24"/>
          <w:szCs w:val="24"/>
          <w:rtl/>
        </w:rPr>
        <w:t>)</w:t>
      </w:r>
    </w:p>
    <w:p w:rsidR="00ED686A" w:rsidRDefault="00ED686A">
      <w:pPr>
        <w:rPr>
          <w:rFonts w:hint="cs"/>
        </w:rPr>
      </w:pPr>
    </w:p>
    <w:sectPr w:rsidR="00ED686A" w:rsidSect="000014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21"/>
    <w:rsid w:val="00001439"/>
    <w:rsid w:val="00461574"/>
    <w:rsid w:val="00EA3621"/>
    <w:rsid w:val="00E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1</cp:revision>
  <dcterms:created xsi:type="dcterms:W3CDTF">2019-11-12T05:48:00Z</dcterms:created>
  <dcterms:modified xsi:type="dcterms:W3CDTF">2019-11-12T06:07:00Z</dcterms:modified>
</cp:coreProperties>
</file>