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1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2790"/>
        <w:gridCol w:w="3945"/>
      </w:tblGrid>
      <w:tr w:rsidR="0034308A" w:rsidRPr="00402C42" w14:paraId="173DF35D" w14:textId="77777777" w:rsidTr="002150FF">
        <w:trPr>
          <w:trHeight w:val="715"/>
          <w:jc w:val="center"/>
        </w:trPr>
        <w:tc>
          <w:tcPr>
            <w:tcW w:w="43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04B7DF" w14:textId="77777777" w:rsidR="0034308A" w:rsidRPr="001847C0" w:rsidRDefault="0034308A" w:rsidP="002150FF">
            <w:pPr>
              <w:tabs>
                <w:tab w:val="left" w:pos="1445"/>
              </w:tabs>
              <w:spacing w:after="0" w:line="240" w:lineRule="auto"/>
              <w:rPr>
                <w:rFonts w:ascii="Times New Roman" w:eastAsia="Times New Roman" w:hAnsi="Times New Roman" w:cs="B Titr"/>
                <w:noProof/>
                <w:sz w:val="32"/>
                <w:szCs w:val="32"/>
                <w:rtl/>
                <w:lang w:bidi="fa-IR"/>
              </w:rPr>
            </w:pPr>
            <w:r w:rsidRPr="001A7B7C">
              <w:rPr>
                <w:rFonts w:ascii="Arial Black" w:hAnsi="Arial Black" w:cs="B Badr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9264" behindDoc="0" locked="0" layoutInCell="1" allowOverlap="1" wp14:anchorId="4D7C329E" wp14:editId="30AEA819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-61595</wp:posOffset>
                  </wp:positionV>
                  <wp:extent cx="770255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834" y="20945"/>
                      <wp:lineTo x="20834" y="0"/>
                      <wp:lineTo x="0" y="0"/>
                    </wp:wrapPolygon>
                  </wp:wrapThrough>
                  <wp:docPr id="3" name="Picture 1" descr="image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0EA900" w14:textId="77777777" w:rsidR="0034308A" w:rsidRDefault="0034308A" w:rsidP="002150F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32"/>
                <w:szCs w:val="32"/>
                <w:lang w:bidi="fa-IR"/>
              </w:rPr>
            </w:pPr>
            <w:r w:rsidRPr="00C1574E">
              <w:rPr>
                <w:rFonts w:ascii="Times New Roman" w:eastAsia="Times New Roman" w:hAnsi="Times New Roman" w:cs="B Titr" w:hint="cs"/>
                <w:b/>
                <w:bCs/>
                <w:sz w:val="32"/>
                <w:szCs w:val="32"/>
                <w:rtl/>
                <w:lang w:bidi="fa-IR"/>
              </w:rPr>
              <w:t>فرم درخواست</w:t>
            </w:r>
            <w:r>
              <w:rPr>
                <w:rFonts w:ascii="Times New Roman" w:eastAsia="Times New Roman" w:hAnsi="Times New Roman" w:cs="B Titr" w:hint="cs"/>
                <w:b/>
                <w:bCs/>
                <w:sz w:val="32"/>
                <w:szCs w:val="32"/>
                <w:rtl/>
                <w:lang w:bidi="fa-IR"/>
              </w:rPr>
              <w:t xml:space="preserve"> آزمون</w:t>
            </w:r>
            <w:r>
              <w:rPr>
                <w:rFonts w:ascii="Times New Roman" w:eastAsia="Times New Roman" w:hAnsi="Times New Roman" w:cs="B Titr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14:paraId="5676274F" w14:textId="07EEC385" w:rsidR="0034308A" w:rsidRPr="00A17A69" w:rsidRDefault="0034308A" w:rsidP="002150FF">
            <w:pPr>
              <w:spacing w:after="0" w:line="240" w:lineRule="auto"/>
              <w:jc w:val="center"/>
              <w:rPr>
                <w:rFonts w:ascii="Utsaah" w:eastAsia="Times New Roman" w:hAnsi="Utsaah" w:cs="Utsaah"/>
                <w:noProof/>
                <w:sz w:val="28"/>
                <w:szCs w:val="28"/>
              </w:rPr>
            </w:pPr>
            <w:r w:rsidRPr="00A17A69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A17A69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HPLC</w:t>
            </w:r>
            <w:r w:rsidRPr="00A17A6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CEF864" w14:textId="77777777" w:rsidR="0034308A" w:rsidRDefault="0034308A" w:rsidP="002150F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14:paraId="581BBD03" w14:textId="77777777" w:rsidR="0034308A" w:rsidRPr="0030633E" w:rsidRDefault="0034308A" w:rsidP="0034308A">
            <w:pPr>
              <w:spacing w:after="0" w:line="240" w:lineRule="auto"/>
              <w:jc w:val="left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30633E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تاریخ پذیرش:</w:t>
            </w:r>
          </w:p>
          <w:p w14:paraId="3B2F0E22" w14:textId="77777777" w:rsidR="0034308A" w:rsidRPr="00402C42" w:rsidRDefault="0034308A" w:rsidP="002150F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Style w:val="TableGrid3"/>
        <w:tblpPr w:leftFromText="180" w:rightFromText="180" w:vertAnchor="page" w:horzAnchor="margin" w:tblpXSpec="center" w:tblpY="2086"/>
        <w:tblW w:w="5566" w:type="pct"/>
        <w:tblLook w:val="04A0" w:firstRow="1" w:lastRow="0" w:firstColumn="1" w:lastColumn="0" w:noHBand="0" w:noVBand="1"/>
      </w:tblPr>
      <w:tblGrid>
        <w:gridCol w:w="5873"/>
        <w:gridCol w:w="5314"/>
      </w:tblGrid>
      <w:tr w:rsidR="0021521F" w:rsidRPr="00C1267A" w14:paraId="2611A396" w14:textId="77777777" w:rsidTr="00CA3CAD">
        <w:trPr>
          <w:trHeight w:hRule="exact" w:val="544"/>
        </w:trPr>
        <w:tc>
          <w:tcPr>
            <w:tcW w:w="2625" w:type="pct"/>
          </w:tcPr>
          <w:p w14:paraId="535FEEAF" w14:textId="77777777" w:rsidR="0021521F" w:rsidRDefault="0021521F" w:rsidP="0021521F">
            <w:pPr>
              <w:spacing w:after="200" w:line="360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Hlk132622053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 راهنما</w:t>
            </w:r>
            <w:r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  <w:p w14:paraId="22549913" w14:textId="77777777" w:rsidR="0021521F" w:rsidRDefault="0021521F" w:rsidP="0021521F">
            <w:pPr>
              <w:spacing w:after="200" w:line="360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22813E27" w14:textId="77777777" w:rsidR="0021521F" w:rsidRPr="00C1267A" w:rsidRDefault="0021521F" w:rsidP="0021521F">
            <w:pPr>
              <w:spacing w:after="200" w:line="360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5" w:type="pct"/>
          </w:tcPr>
          <w:p w14:paraId="533A2640" w14:textId="77777777" w:rsidR="0021521F" w:rsidRDefault="0021521F" w:rsidP="0021521F">
            <w:pPr>
              <w:spacing w:after="200" w:line="360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C1267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cs="B Nazanin" w:hint="cs"/>
                <w:b/>
                <w:bCs/>
                <w:sz w:val="20"/>
                <w:szCs w:val="20"/>
                <w:rtl/>
              </w:rPr>
              <w:t>خانوادگی</w:t>
            </w:r>
            <w:r w:rsidRPr="00C1267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Pr="00C1267A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  <w:p w14:paraId="78DA350C" w14:textId="77777777" w:rsidR="0021521F" w:rsidRDefault="0021521F" w:rsidP="0021521F">
            <w:pPr>
              <w:spacing w:after="200" w:line="360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6631F85B" w14:textId="77777777" w:rsidR="0021521F" w:rsidRPr="00C1267A" w:rsidRDefault="0021521F" w:rsidP="0021521F">
            <w:pPr>
              <w:spacing w:after="200" w:line="360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1521F" w:rsidRPr="00C1267A" w14:paraId="58D83BD5" w14:textId="77777777" w:rsidTr="00CA3CAD">
        <w:trPr>
          <w:trHeight w:hRule="exact" w:val="544"/>
        </w:trPr>
        <w:tc>
          <w:tcPr>
            <w:tcW w:w="2625" w:type="pct"/>
          </w:tcPr>
          <w:p w14:paraId="0DBD73E2" w14:textId="77777777" w:rsidR="0021521F" w:rsidRPr="00C1267A" w:rsidRDefault="0021521F" w:rsidP="0021521F">
            <w:pPr>
              <w:spacing w:after="200" w:line="360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cs="B Nazanin" w:hint="cs"/>
                <w:b/>
                <w:bCs/>
                <w:sz w:val="20"/>
                <w:szCs w:val="20"/>
                <w:rtl/>
              </w:rPr>
              <w:t>شرکت</w:t>
            </w:r>
            <w:r w:rsidRPr="00C1267A">
              <w:rPr>
                <w:rFonts w:cs="B Nazanin"/>
                <w:b/>
                <w:bCs/>
                <w:sz w:val="20"/>
                <w:szCs w:val="20"/>
              </w:rPr>
              <w:t xml:space="preserve">/ </w:t>
            </w:r>
            <w:r w:rsidRPr="00C1267A"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</w:t>
            </w:r>
            <w:r w:rsidRPr="00C1267A">
              <w:rPr>
                <w:rFonts w:cs="B Nazanin"/>
                <w:b/>
                <w:bCs/>
                <w:sz w:val="20"/>
                <w:szCs w:val="20"/>
              </w:rPr>
              <w:t xml:space="preserve">/ </w:t>
            </w:r>
            <w:r w:rsidRPr="00C1267A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 w:rsidRPr="00C1267A">
              <w:rPr>
                <w:rFonts w:cs="B Nazanin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375" w:type="pct"/>
          </w:tcPr>
          <w:p w14:paraId="38135608" w14:textId="77777777" w:rsidR="0021521F" w:rsidRPr="00C1267A" w:rsidRDefault="0021521F" w:rsidP="0021521F">
            <w:pPr>
              <w:spacing w:line="360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cs="B Nazanin" w:hint="cs"/>
                <w:b/>
                <w:bCs/>
                <w:sz w:val="20"/>
                <w:szCs w:val="20"/>
                <w:rtl/>
              </w:rPr>
              <w:t>کد</w:t>
            </w:r>
            <w:r w:rsidRPr="00C1267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cs="B Nazanin" w:hint="cs"/>
                <w:b/>
                <w:bCs/>
                <w:sz w:val="20"/>
                <w:szCs w:val="20"/>
                <w:rtl/>
              </w:rPr>
              <w:t>ملی</w:t>
            </w:r>
            <w:r w:rsidRPr="00C1267A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21521F" w:rsidRPr="00C1267A" w14:paraId="0BE69122" w14:textId="77777777" w:rsidTr="00CA3CAD">
        <w:trPr>
          <w:trHeight w:hRule="exact" w:val="544"/>
        </w:trPr>
        <w:tc>
          <w:tcPr>
            <w:tcW w:w="2625" w:type="pct"/>
          </w:tcPr>
          <w:p w14:paraId="7A7C4CCB" w14:textId="77777777" w:rsidR="0021521F" w:rsidRPr="00C1267A" w:rsidRDefault="0021521F" w:rsidP="0021521F">
            <w:pPr>
              <w:spacing w:after="200" w:line="360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cs="B Nazanin" w:hint="cs"/>
                <w:b/>
                <w:bCs/>
                <w:sz w:val="20"/>
                <w:szCs w:val="20"/>
                <w:rtl/>
              </w:rPr>
              <w:t>ایمیل</w:t>
            </w:r>
            <w:r w:rsidRPr="00C1267A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75" w:type="pct"/>
          </w:tcPr>
          <w:p w14:paraId="0D9AEF9A" w14:textId="77777777" w:rsidR="0021521F" w:rsidRPr="00C1267A" w:rsidRDefault="0021521F" w:rsidP="0021521F">
            <w:pPr>
              <w:spacing w:after="200" w:line="360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cs="B Nazanin" w:hint="cs"/>
                <w:b/>
                <w:bCs/>
                <w:sz w:val="20"/>
                <w:szCs w:val="20"/>
                <w:rtl/>
              </w:rPr>
              <w:t>تلفن</w:t>
            </w:r>
            <w:r w:rsidRPr="00C1267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cs="B Nazanin" w:hint="cs"/>
                <w:b/>
                <w:bCs/>
                <w:sz w:val="20"/>
                <w:szCs w:val="20"/>
                <w:rtl/>
              </w:rPr>
              <w:t>همراه</w:t>
            </w:r>
            <w:r w:rsidRPr="00C1267A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</w:tbl>
    <w:bookmarkEnd w:id="0"/>
    <w:p w14:paraId="64D55BAF" w14:textId="56D938AC" w:rsidR="0021521F" w:rsidRDefault="00CA3CAD" w:rsidP="00CB6DEE">
      <w:pPr>
        <w:spacing w:after="0"/>
        <w:jc w:val="left"/>
        <w:rPr>
          <w:rFonts w:ascii="Traditional Arabic" w:eastAsia="Traditional Arabic" w:hAnsi="Traditional Arabic" w:cs="Traditional Arabic"/>
          <w:sz w:val="19"/>
          <w:rtl/>
        </w:rPr>
      </w:pPr>
      <w:r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1-</w:t>
      </w:r>
      <w:r w:rsidR="00CB6DEE" w:rsidRPr="00CB6DEE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این</w:t>
      </w:r>
      <w:r w:rsidR="00CB6DEE" w:rsidRPr="00CB6DEE">
        <w:rPr>
          <w:rFonts w:cs="B Titr"/>
          <w:b/>
          <w:bCs/>
          <w:color w:val="auto"/>
          <w:sz w:val="24"/>
          <w:szCs w:val="24"/>
          <w:lang w:bidi="fa-IR"/>
        </w:rPr>
        <w:t xml:space="preserve"> </w:t>
      </w:r>
      <w:r w:rsidR="00CB6DEE" w:rsidRPr="00CB6DEE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قسمت</w:t>
      </w:r>
      <w:r w:rsidR="00CB6DEE" w:rsidRPr="00CB6DEE">
        <w:rPr>
          <w:rFonts w:cs="B Titr"/>
          <w:b/>
          <w:bCs/>
          <w:color w:val="auto"/>
          <w:sz w:val="24"/>
          <w:szCs w:val="24"/>
          <w:lang w:bidi="fa-IR"/>
        </w:rPr>
        <w:t xml:space="preserve"> </w:t>
      </w:r>
      <w:r w:rsidR="00CB6DEE" w:rsidRPr="00CB6DEE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توسط</w:t>
      </w:r>
      <w:r w:rsidR="00CB6DEE" w:rsidRPr="00CB6DEE">
        <w:rPr>
          <w:rFonts w:cs="B Titr"/>
          <w:b/>
          <w:bCs/>
          <w:color w:val="auto"/>
          <w:sz w:val="24"/>
          <w:szCs w:val="24"/>
          <w:lang w:bidi="fa-IR"/>
        </w:rPr>
        <w:t xml:space="preserve"> </w:t>
      </w:r>
      <w:r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متقاضی</w:t>
      </w:r>
      <w:r w:rsidR="00CB6DEE" w:rsidRPr="00CB6DEE">
        <w:rPr>
          <w:rFonts w:cs="B Titr"/>
          <w:b/>
          <w:bCs/>
          <w:color w:val="auto"/>
          <w:sz w:val="24"/>
          <w:szCs w:val="24"/>
          <w:lang w:bidi="fa-IR"/>
        </w:rPr>
        <w:t xml:space="preserve"> </w:t>
      </w:r>
      <w:r w:rsidR="00CB6DEE" w:rsidRPr="00CB6DEE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تکمیل</w:t>
      </w:r>
      <w:r w:rsidR="00CB6DEE" w:rsidRPr="00CB6DEE">
        <w:rPr>
          <w:rFonts w:cs="B Titr"/>
          <w:b/>
          <w:bCs/>
          <w:color w:val="auto"/>
          <w:sz w:val="24"/>
          <w:szCs w:val="24"/>
          <w:lang w:bidi="fa-IR"/>
        </w:rPr>
        <w:t xml:space="preserve"> </w:t>
      </w:r>
      <w:r w:rsidR="00CB6DEE" w:rsidRPr="00CB6DEE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می</w:t>
      </w:r>
      <w:r w:rsidR="00CB6DEE" w:rsidRPr="00CB6DEE">
        <w:rPr>
          <w:rFonts w:cs="B Titr"/>
          <w:b/>
          <w:bCs/>
          <w:color w:val="auto"/>
          <w:sz w:val="24"/>
          <w:szCs w:val="24"/>
          <w:lang w:bidi="fa-IR"/>
        </w:rPr>
        <w:t xml:space="preserve"> </w:t>
      </w:r>
      <w:r w:rsidR="00CB6DEE" w:rsidRPr="00CB6DEE">
        <w:rPr>
          <w:rFonts w:cs="B Titr" w:hint="cs"/>
          <w:b/>
          <w:bCs/>
          <w:color w:val="auto"/>
          <w:sz w:val="24"/>
          <w:szCs w:val="24"/>
          <w:rtl/>
          <w:lang w:bidi="fa-IR"/>
        </w:rPr>
        <w:t>گردد</w:t>
      </w:r>
      <w:r w:rsidR="00CB6DEE" w:rsidRPr="00CB6DEE">
        <w:rPr>
          <w:rFonts w:cs="B Titr"/>
          <w:b/>
          <w:bCs/>
          <w:color w:val="auto"/>
          <w:sz w:val="20"/>
          <w:szCs w:val="20"/>
          <w:lang w:bidi="fa-IR"/>
        </w:rPr>
        <w:t xml:space="preserve"> .</w:t>
      </w:r>
    </w:p>
    <w:tbl>
      <w:tblPr>
        <w:tblStyle w:val="TableGrid0"/>
        <w:tblpPr w:leftFromText="180" w:rightFromText="180" w:vertAnchor="page" w:horzAnchor="margin" w:tblpXSpec="center" w:tblpY="3976"/>
        <w:bidiVisual/>
        <w:tblW w:w="11168" w:type="dxa"/>
        <w:tblLayout w:type="fixed"/>
        <w:tblLook w:val="04A0" w:firstRow="1" w:lastRow="0" w:firstColumn="1" w:lastColumn="0" w:noHBand="0" w:noVBand="1"/>
      </w:tblPr>
      <w:tblGrid>
        <w:gridCol w:w="360"/>
        <w:gridCol w:w="818"/>
        <w:gridCol w:w="810"/>
        <w:gridCol w:w="720"/>
        <w:gridCol w:w="1170"/>
        <w:gridCol w:w="1366"/>
        <w:gridCol w:w="989"/>
        <w:gridCol w:w="1383"/>
        <w:gridCol w:w="1186"/>
        <w:gridCol w:w="2356"/>
        <w:gridCol w:w="10"/>
      </w:tblGrid>
      <w:tr w:rsidR="0021521F" w:rsidRPr="00B14181" w14:paraId="7A6DC275" w14:textId="77777777" w:rsidTr="0021521F">
        <w:trPr>
          <w:gridAfter w:val="1"/>
          <w:wAfter w:w="10" w:type="dxa"/>
          <w:trHeight w:val="548"/>
        </w:trPr>
        <w:tc>
          <w:tcPr>
            <w:tcW w:w="1115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714B98" w14:textId="77777777" w:rsidR="0021521F" w:rsidRPr="00C30329" w:rsidRDefault="0021521F" w:rsidP="0021521F">
            <w:pPr>
              <w:tabs>
                <w:tab w:val="left" w:pos="4193"/>
                <w:tab w:val="center" w:pos="5120"/>
              </w:tabs>
              <w:jc w:val="left"/>
              <w:rPr>
                <w:rFonts w:asciiTheme="minorBidi" w:hAnsiTheme="minorBidi" w:cs="B Titr"/>
                <w:sz w:val="28"/>
                <w:szCs w:val="28"/>
                <w:rtl/>
              </w:rPr>
            </w:pPr>
            <w:r w:rsidRPr="00C30329">
              <w:rPr>
                <w:rFonts w:asciiTheme="minorBidi" w:hAnsiTheme="minorBidi" w:cs="B Titr" w:hint="cs"/>
                <w:sz w:val="28"/>
                <w:szCs w:val="28"/>
                <w:rtl/>
              </w:rPr>
              <w:t>تعداد نمونه:</w:t>
            </w:r>
          </w:p>
        </w:tc>
      </w:tr>
      <w:tr w:rsidR="0021521F" w:rsidRPr="00B14181" w14:paraId="1966F6AD" w14:textId="77777777" w:rsidTr="0021521F">
        <w:trPr>
          <w:cantSplit/>
          <w:trHeight w:val="602"/>
        </w:trPr>
        <w:tc>
          <w:tcPr>
            <w:tcW w:w="360" w:type="dxa"/>
            <w:tcBorders>
              <w:top w:val="double" w:sz="4" w:space="0" w:color="auto"/>
            </w:tcBorders>
            <w:textDirection w:val="btLr"/>
            <w:vAlign w:val="center"/>
          </w:tcPr>
          <w:p w14:paraId="5FCA0434" w14:textId="77777777" w:rsidR="0021521F" w:rsidRPr="00B14181" w:rsidRDefault="0021521F" w:rsidP="0021521F">
            <w:pPr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14:paraId="641028EA" w14:textId="77777777" w:rsidR="0021521F" w:rsidRPr="007E0BA8" w:rsidRDefault="0021521F" w:rsidP="0021521F">
            <w:pPr>
              <w:jc w:val="center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7E0BA8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Pr="007E0BA8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 xml:space="preserve"> نمونه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14:paraId="5AFE73AB" w14:textId="77777777" w:rsidR="0021521F" w:rsidRPr="007E0BA8" w:rsidRDefault="0021521F" w:rsidP="0021521F">
            <w:pPr>
              <w:jc w:val="center"/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حلال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6EA85F14" w14:textId="77777777" w:rsidR="0021521F" w:rsidRPr="007E0BA8" w:rsidRDefault="0021521F" w:rsidP="0021521F">
            <w:pPr>
              <w:jc w:val="center"/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غلظت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4C547B0D" w14:textId="77777777" w:rsidR="0021521F" w:rsidRPr="007E0BA8" w:rsidRDefault="0021521F" w:rsidP="0021521F">
            <w:pPr>
              <w:jc w:val="center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ماده استاندارد</w:t>
            </w: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14:paraId="60017411" w14:textId="77777777" w:rsidR="0021521F" w:rsidRPr="008D0896" w:rsidRDefault="0021521F" w:rsidP="0021521F">
            <w:pPr>
              <w:jc w:val="center"/>
              <w:rPr>
                <w:rFonts w:asciiTheme="minorBidi" w:hAnsiTheme="minorBidi"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D0896">
              <w:rPr>
                <w:rFonts w:asciiTheme="minorBidi" w:hAnsiTheme="minorBidi" w:cs="B Koodak"/>
                <w:b/>
                <w:bCs/>
                <w:color w:val="000000" w:themeColor="text1"/>
                <w:sz w:val="20"/>
                <w:szCs w:val="20"/>
                <w:rtl/>
              </w:rPr>
              <w:t xml:space="preserve">حجم تزریق  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14:paraId="32CEA1EB" w14:textId="77777777" w:rsidR="0021521F" w:rsidRPr="008D0896" w:rsidRDefault="0021521F" w:rsidP="0021521F">
            <w:pPr>
              <w:jc w:val="center"/>
              <w:rPr>
                <w:rFonts w:asciiTheme="minorBidi" w:hAnsiTheme="minorBidi"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D0896">
              <w:rPr>
                <w:rFonts w:asciiTheme="minorBidi" w:hAnsiTheme="minorBidi" w:cs="B Koodak"/>
                <w:b/>
                <w:bCs/>
                <w:color w:val="000000" w:themeColor="text1"/>
                <w:sz w:val="20"/>
                <w:szCs w:val="20"/>
                <w:rtl/>
              </w:rPr>
              <w:t>فاز</w:t>
            </w:r>
            <w:r>
              <w:rPr>
                <w:rFonts w:asciiTheme="minorBidi" w:hAnsiTheme="minorBidi"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8D0896">
              <w:rPr>
                <w:rFonts w:asciiTheme="minorBidi" w:hAnsiTheme="minorBidi" w:cs="B Koodak"/>
                <w:b/>
                <w:bCs/>
                <w:color w:val="000000" w:themeColor="text1"/>
                <w:sz w:val="20"/>
                <w:szCs w:val="20"/>
                <w:rtl/>
              </w:rPr>
              <w:t xml:space="preserve">متحرك  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14:paraId="3C2683DF" w14:textId="77777777" w:rsidR="0021521F" w:rsidRPr="008D0896" w:rsidRDefault="0021521F" w:rsidP="0021521F">
            <w:pPr>
              <w:jc w:val="center"/>
              <w:rPr>
                <w:rFonts w:asciiTheme="minorBidi" w:hAnsiTheme="minorBidi"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D0896">
              <w:rPr>
                <w:rFonts w:asciiTheme="minorBidi" w:hAnsiTheme="minorBidi" w:cs="B Koodak"/>
                <w:b/>
                <w:bCs/>
                <w:color w:val="000000" w:themeColor="text1"/>
                <w:sz w:val="20"/>
                <w:szCs w:val="20"/>
                <w:rtl/>
              </w:rPr>
              <w:t>نسبت اجزا فاز</w:t>
            </w:r>
            <w:r>
              <w:rPr>
                <w:rFonts w:asciiTheme="minorBidi" w:hAnsiTheme="minorBidi"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8D0896">
              <w:rPr>
                <w:rFonts w:asciiTheme="minorBidi" w:hAnsiTheme="minorBidi" w:cs="B Koodak"/>
                <w:b/>
                <w:bCs/>
                <w:color w:val="000000" w:themeColor="text1"/>
                <w:sz w:val="20"/>
                <w:szCs w:val="20"/>
                <w:rtl/>
              </w:rPr>
              <w:t xml:space="preserve">متحرك  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14:paraId="2C9DD123" w14:textId="77777777" w:rsidR="0021521F" w:rsidRPr="008D0896" w:rsidRDefault="0021521F" w:rsidP="0021521F">
            <w:pPr>
              <w:jc w:val="center"/>
              <w:rPr>
                <w:rFonts w:asciiTheme="minorBidi" w:hAnsiTheme="minorBidi" w:cs="B Koodak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D0896">
              <w:rPr>
                <w:rFonts w:asciiTheme="minorBidi" w:hAnsiTheme="minorBidi" w:cs="B Koodak"/>
                <w:b/>
                <w:bCs/>
                <w:color w:val="000000" w:themeColor="text1"/>
                <w:sz w:val="20"/>
                <w:szCs w:val="20"/>
                <w:rtl/>
              </w:rPr>
              <w:t>سرعت جریان فاز</w:t>
            </w:r>
            <w:r>
              <w:rPr>
                <w:rFonts w:asciiTheme="minorBidi" w:hAnsiTheme="minorBidi" w:cs="B Kooda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8D0896">
              <w:rPr>
                <w:rFonts w:asciiTheme="minorBidi" w:hAnsiTheme="minorBidi" w:cs="B Koodak"/>
                <w:b/>
                <w:bCs/>
                <w:color w:val="000000" w:themeColor="text1"/>
                <w:sz w:val="20"/>
                <w:szCs w:val="20"/>
                <w:rtl/>
              </w:rPr>
              <w:t xml:space="preserve">متحرك   </w:t>
            </w:r>
          </w:p>
        </w:tc>
        <w:tc>
          <w:tcPr>
            <w:tcW w:w="2366" w:type="dxa"/>
            <w:gridSpan w:val="2"/>
            <w:tcBorders>
              <w:top w:val="double" w:sz="4" w:space="0" w:color="auto"/>
            </w:tcBorders>
            <w:vAlign w:val="center"/>
          </w:tcPr>
          <w:p w14:paraId="3D6CFE5C" w14:textId="77777777" w:rsidR="0021521F" w:rsidRPr="007E0BA8" w:rsidRDefault="0021521F" w:rsidP="0021521F">
            <w:pPr>
              <w:jc w:val="center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21521F" w:rsidRPr="00B14181" w14:paraId="7028B20A" w14:textId="77777777" w:rsidTr="0021521F">
        <w:trPr>
          <w:trHeight w:val="470"/>
        </w:trPr>
        <w:tc>
          <w:tcPr>
            <w:tcW w:w="360" w:type="dxa"/>
            <w:vAlign w:val="center"/>
          </w:tcPr>
          <w:p w14:paraId="1E1209DD" w14:textId="77777777" w:rsidR="0021521F" w:rsidRPr="00B14181" w:rsidRDefault="0021521F" w:rsidP="0021521F">
            <w:pPr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818" w:type="dxa"/>
            <w:vAlign w:val="center"/>
          </w:tcPr>
          <w:p w14:paraId="351133E9" w14:textId="77777777" w:rsidR="0021521F" w:rsidRPr="00B14181" w:rsidRDefault="0021521F" w:rsidP="0021521F">
            <w:pPr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10" w:type="dxa"/>
          </w:tcPr>
          <w:p w14:paraId="70013634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14:paraId="79894A72" w14:textId="77777777" w:rsidR="0021521F" w:rsidRPr="00B14181" w:rsidRDefault="0021521F" w:rsidP="0021521F">
            <w:pPr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22F9E470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66" w:type="dxa"/>
          </w:tcPr>
          <w:p w14:paraId="67BD5B40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</w:tcPr>
          <w:p w14:paraId="666299CA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83" w:type="dxa"/>
          </w:tcPr>
          <w:p w14:paraId="6FB2B7AA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86" w:type="dxa"/>
          </w:tcPr>
          <w:p w14:paraId="363CFA6E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6" w:type="dxa"/>
            <w:gridSpan w:val="2"/>
          </w:tcPr>
          <w:p w14:paraId="5C602999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1521F" w:rsidRPr="00B14181" w14:paraId="6E560241" w14:textId="77777777" w:rsidTr="0021521F">
        <w:trPr>
          <w:trHeight w:val="440"/>
        </w:trPr>
        <w:tc>
          <w:tcPr>
            <w:tcW w:w="360" w:type="dxa"/>
            <w:vAlign w:val="center"/>
          </w:tcPr>
          <w:p w14:paraId="64431334" w14:textId="77777777" w:rsidR="0021521F" w:rsidRPr="00B14181" w:rsidRDefault="0021521F" w:rsidP="0021521F">
            <w:pPr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818" w:type="dxa"/>
            <w:vAlign w:val="center"/>
          </w:tcPr>
          <w:p w14:paraId="7C44AF8B" w14:textId="77777777" w:rsidR="0021521F" w:rsidRPr="00B14181" w:rsidRDefault="0021521F" w:rsidP="0021521F">
            <w:pPr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10" w:type="dxa"/>
          </w:tcPr>
          <w:p w14:paraId="720F58C9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14:paraId="51CE096F" w14:textId="77777777" w:rsidR="0021521F" w:rsidRPr="00B14181" w:rsidRDefault="0021521F" w:rsidP="0021521F">
            <w:pPr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684CCF3F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66" w:type="dxa"/>
          </w:tcPr>
          <w:p w14:paraId="65B7A19D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</w:tcPr>
          <w:p w14:paraId="50BFFC4B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83" w:type="dxa"/>
          </w:tcPr>
          <w:p w14:paraId="703EB78A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86" w:type="dxa"/>
          </w:tcPr>
          <w:p w14:paraId="3114115C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6" w:type="dxa"/>
            <w:gridSpan w:val="2"/>
          </w:tcPr>
          <w:p w14:paraId="69EAC35F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1521F" w:rsidRPr="00B14181" w14:paraId="1503EE27" w14:textId="77777777" w:rsidTr="0021521F">
        <w:trPr>
          <w:trHeight w:val="434"/>
        </w:trPr>
        <w:tc>
          <w:tcPr>
            <w:tcW w:w="360" w:type="dxa"/>
            <w:vAlign w:val="center"/>
          </w:tcPr>
          <w:p w14:paraId="74A16348" w14:textId="77777777" w:rsidR="0021521F" w:rsidRPr="00B14181" w:rsidRDefault="0021521F" w:rsidP="0021521F">
            <w:pPr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818" w:type="dxa"/>
            <w:vAlign w:val="center"/>
          </w:tcPr>
          <w:p w14:paraId="6E6AC21B" w14:textId="77777777" w:rsidR="0021521F" w:rsidRPr="00B14181" w:rsidRDefault="0021521F" w:rsidP="0021521F">
            <w:pPr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10" w:type="dxa"/>
          </w:tcPr>
          <w:p w14:paraId="10A576E1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14:paraId="36CE4CF6" w14:textId="77777777" w:rsidR="0021521F" w:rsidRPr="00B14181" w:rsidRDefault="0021521F" w:rsidP="0021521F">
            <w:pPr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236B4E30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66" w:type="dxa"/>
          </w:tcPr>
          <w:p w14:paraId="66A35297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</w:tcPr>
          <w:p w14:paraId="22A44BD1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83" w:type="dxa"/>
          </w:tcPr>
          <w:p w14:paraId="13FD460E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86" w:type="dxa"/>
          </w:tcPr>
          <w:p w14:paraId="7675323E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6" w:type="dxa"/>
            <w:gridSpan w:val="2"/>
          </w:tcPr>
          <w:p w14:paraId="09156658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1521F" w:rsidRPr="00B14181" w14:paraId="6C1014F1" w14:textId="77777777" w:rsidTr="006C6435">
        <w:trPr>
          <w:trHeight w:val="110"/>
        </w:trPr>
        <w:tc>
          <w:tcPr>
            <w:tcW w:w="360" w:type="dxa"/>
            <w:vAlign w:val="center"/>
          </w:tcPr>
          <w:p w14:paraId="52D3F9C7" w14:textId="77777777" w:rsidR="0021521F" w:rsidRPr="00B14181" w:rsidRDefault="0021521F" w:rsidP="0021521F">
            <w:pPr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818" w:type="dxa"/>
            <w:vAlign w:val="center"/>
          </w:tcPr>
          <w:p w14:paraId="29221632" w14:textId="77777777" w:rsidR="0021521F" w:rsidRPr="00B14181" w:rsidRDefault="0021521F" w:rsidP="0021521F">
            <w:pPr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10" w:type="dxa"/>
          </w:tcPr>
          <w:p w14:paraId="1BBA39E8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14:paraId="524C4688" w14:textId="77777777" w:rsidR="0021521F" w:rsidRPr="00B14181" w:rsidRDefault="0021521F" w:rsidP="0021521F">
            <w:pPr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533AB3A9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66" w:type="dxa"/>
          </w:tcPr>
          <w:p w14:paraId="0E0B3596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</w:tcPr>
          <w:p w14:paraId="5F137124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83" w:type="dxa"/>
          </w:tcPr>
          <w:p w14:paraId="07E84E05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86" w:type="dxa"/>
          </w:tcPr>
          <w:p w14:paraId="7605C46B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6" w:type="dxa"/>
            <w:gridSpan w:val="2"/>
          </w:tcPr>
          <w:p w14:paraId="564D3C53" w14:textId="77777777" w:rsidR="0021521F" w:rsidRPr="00B14181" w:rsidRDefault="0021521F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6C6435" w:rsidRPr="00B14181" w14:paraId="7B1E1F16" w14:textId="77777777" w:rsidTr="006C6435">
        <w:trPr>
          <w:trHeight w:val="110"/>
        </w:trPr>
        <w:tc>
          <w:tcPr>
            <w:tcW w:w="360" w:type="dxa"/>
            <w:vAlign w:val="center"/>
          </w:tcPr>
          <w:p w14:paraId="2A3F92D5" w14:textId="32412B31" w:rsidR="006C6435" w:rsidRPr="00B14181" w:rsidRDefault="006C6435" w:rsidP="0021521F">
            <w:pPr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818" w:type="dxa"/>
            <w:vAlign w:val="center"/>
          </w:tcPr>
          <w:p w14:paraId="63F0B1C5" w14:textId="77777777" w:rsidR="006C6435" w:rsidRDefault="006C6435" w:rsidP="0021521F">
            <w:pPr>
              <w:spacing w:line="276" w:lineRule="auto"/>
              <w:jc w:val="center"/>
              <w:rPr>
                <w:rFonts w:asciiTheme="minorBidi" w:hAnsiTheme="minorBidi" w:cs="B Koodak" w:hint="cs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14:paraId="23E0BBD8" w14:textId="77777777" w:rsidR="006C6435" w:rsidRPr="00B14181" w:rsidRDefault="006C6435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14:paraId="7F9308CF" w14:textId="77777777" w:rsidR="006C6435" w:rsidRPr="00B14181" w:rsidRDefault="006C6435" w:rsidP="0021521F">
            <w:pPr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46C5E802" w14:textId="77777777" w:rsidR="006C6435" w:rsidRPr="00B14181" w:rsidRDefault="006C6435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66" w:type="dxa"/>
          </w:tcPr>
          <w:p w14:paraId="3162637A" w14:textId="77777777" w:rsidR="006C6435" w:rsidRPr="00B14181" w:rsidRDefault="006C6435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</w:tcPr>
          <w:p w14:paraId="268F157D" w14:textId="77777777" w:rsidR="006C6435" w:rsidRPr="00B14181" w:rsidRDefault="006C6435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83" w:type="dxa"/>
          </w:tcPr>
          <w:p w14:paraId="5A3831E7" w14:textId="77777777" w:rsidR="006C6435" w:rsidRPr="00B14181" w:rsidRDefault="006C6435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86" w:type="dxa"/>
          </w:tcPr>
          <w:p w14:paraId="38DF4E6C" w14:textId="77777777" w:rsidR="006C6435" w:rsidRPr="00B14181" w:rsidRDefault="006C6435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6" w:type="dxa"/>
            <w:gridSpan w:val="2"/>
          </w:tcPr>
          <w:p w14:paraId="69D06777" w14:textId="77777777" w:rsidR="006C6435" w:rsidRPr="00B14181" w:rsidRDefault="006C6435" w:rsidP="0021521F">
            <w:pPr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1521F" w14:paraId="5DD9B6B9" w14:textId="77777777" w:rsidTr="0021521F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341"/>
        </w:trPr>
        <w:tc>
          <w:tcPr>
            <w:tcW w:w="11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00044C2" w14:textId="77777777" w:rsidR="0021521F" w:rsidRPr="00626F77" w:rsidRDefault="0021521F" w:rsidP="0021521F">
            <w:pPr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626F77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ایمنی</w:t>
            </w:r>
          </w:p>
        </w:tc>
        <w:tc>
          <w:tcPr>
            <w:tcW w:w="9980" w:type="dxa"/>
            <w:gridSpan w:val="8"/>
            <w:vAlign w:val="center"/>
          </w:tcPr>
          <w:p w14:paraId="655A8CD5" w14:textId="77777777" w:rsidR="0021521F" w:rsidRPr="004B0642" w:rsidRDefault="0021521F" w:rsidP="0021521F">
            <w:pPr>
              <w:jc w:val="lef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</w:t>
            </w:r>
            <w:r w:rsidRPr="005B6D2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رادیو اکتیو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21521F" w14:paraId="65170BE3" w14:textId="77777777" w:rsidTr="0021521F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647"/>
        </w:trPr>
        <w:tc>
          <w:tcPr>
            <w:tcW w:w="1178" w:type="dxa"/>
            <w:gridSpan w:val="2"/>
            <w:vMerge/>
            <w:shd w:val="clear" w:color="auto" w:fill="F2F2F2" w:themeFill="background1" w:themeFillShade="F2"/>
            <w:vAlign w:val="center"/>
          </w:tcPr>
          <w:p w14:paraId="0443ADE7" w14:textId="77777777" w:rsidR="0021521F" w:rsidRDefault="0021521F" w:rsidP="0021521F">
            <w:pPr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80" w:type="dxa"/>
            <w:gridSpan w:val="8"/>
            <w:vAlign w:val="center"/>
          </w:tcPr>
          <w:p w14:paraId="33733077" w14:textId="77777777" w:rsidR="0021521F" w:rsidRPr="006C0AC5" w:rsidRDefault="0021521F" w:rsidP="0021521F">
            <w:pPr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21521F" w14:paraId="22C51B50" w14:textId="77777777" w:rsidTr="0021521F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977"/>
        </w:trPr>
        <w:tc>
          <w:tcPr>
            <w:tcW w:w="1178" w:type="dxa"/>
            <w:gridSpan w:val="2"/>
            <w:shd w:val="clear" w:color="auto" w:fill="F2F2F2" w:themeFill="background1" w:themeFillShade="F2"/>
            <w:vAlign w:val="center"/>
          </w:tcPr>
          <w:p w14:paraId="402FE852" w14:textId="77777777" w:rsidR="0021521F" w:rsidRPr="000E2EB6" w:rsidRDefault="0021521F" w:rsidP="0021521F">
            <w:pPr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14:paraId="08F05800" w14:textId="77777777" w:rsidR="0021521F" w:rsidRPr="00626F77" w:rsidRDefault="0021521F" w:rsidP="0021521F">
            <w:pPr>
              <w:jc w:val="center"/>
              <w:rPr>
                <w:rFonts w:asciiTheme="minorBidi" w:hAnsiTheme="minorBidi" w:cs="B Koodak"/>
                <w:rtl/>
                <w:lang w:bidi="fa-IR"/>
              </w:rPr>
            </w:pPr>
            <w:r w:rsidRPr="00626F77">
              <w:rPr>
                <w:rFonts w:asciiTheme="minorBidi" w:hAnsiTheme="minorBidi" w:cs="B Koodak" w:hint="cs"/>
                <w:rtl/>
                <w:lang w:bidi="fa-IR"/>
              </w:rPr>
              <w:t>توضیحات</w:t>
            </w:r>
          </w:p>
          <w:p w14:paraId="076CB30C" w14:textId="77777777" w:rsidR="0021521F" w:rsidRPr="000E2EB6" w:rsidRDefault="0021521F" w:rsidP="0021521F">
            <w:pPr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980" w:type="dxa"/>
            <w:gridSpan w:val="8"/>
            <w:vAlign w:val="center"/>
          </w:tcPr>
          <w:p w14:paraId="701D8BED" w14:textId="77777777" w:rsidR="0021521F" w:rsidRPr="00444D68" w:rsidRDefault="0021521F" w:rsidP="0021521F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432"/>
              <w:jc w:val="both"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در صورت بروز هرگونه مشکل ناشی از عدم صحت موارد فوق خسارت جانی و مالی 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ا</w:t>
            </w:r>
            <w:r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یجاد شده بر عهده متقاضی می</w:t>
            </w:r>
            <w:r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14:paraId="388E089F" w14:textId="77777777" w:rsidR="0021521F" w:rsidRDefault="0021521F" w:rsidP="0021521F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432"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نمونه نباید حاوی ذرات معلق  باشد.</w:t>
            </w:r>
          </w:p>
          <w:p w14:paraId="3BED899D" w14:textId="77777777" w:rsidR="0021521F" w:rsidRPr="00D30D97" w:rsidRDefault="0021521F" w:rsidP="0021521F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432"/>
              <w:rPr>
                <w:rFonts w:asciiTheme="minorBidi" w:hAnsiTheme="minorBidi" w:cs="B Titr"/>
                <w:sz w:val="16"/>
                <w:szCs w:val="16"/>
                <w:rtl/>
                <w:lang w:bidi="fa-IR"/>
              </w:rPr>
            </w:pPr>
            <w:r w:rsidRPr="00444D68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نمونه فقط به مدت </w:t>
            </w:r>
            <w:r w:rsidRPr="00626F77">
              <w:rPr>
                <w:rFonts w:asciiTheme="minorBidi" w:hAnsiTheme="minorBidi" w:cs="B Titr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26F77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44D68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fa-IR"/>
              </w:rPr>
              <w:t>روز پس از طیف گیری در آزمایشگاه نگهداری می شو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fa-IR"/>
              </w:rPr>
              <w:t>د.</w:t>
            </w:r>
          </w:p>
        </w:tc>
      </w:tr>
      <w:tr w:rsidR="0021521F" w14:paraId="5AEEBB8B" w14:textId="77777777" w:rsidTr="0021521F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353"/>
        </w:trPr>
        <w:tc>
          <w:tcPr>
            <w:tcW w:w="11158" w:type="dxa"/>
            <w:gridSpan w:val="10"/>
            <w:vAlign w:val="center"/>
          </w:tcPr>
          <w:p w14:paraId="7EB58647" w14:textId="77777777" w:rsidR="0021521F" w:rsidRDefault="0021521F" w:rsidP="0021521F">
            <w:pPr>
              <w:jc w:val="left"/>
              <w:rPr>
                <w:rFonts w:asciiTheme="minorBidi" w:hAnsiTheme="minorBidi" w:cs="B Titr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روش  آماده سازی و هضم پیشنهادی</w:t>
            </w:r>
            <w:r>
              <w:rPr>
                <w:rFonts w:asciiTheme="minorBidi" w:hAnsiTheme="minorBidi" w:cs="B Koodak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</w:t>
            </w:r>
            <w:r w:rsidRPr="004F3FF4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ا</w:t>
            </w:r>
            <w:r w:rsidRPr="00A17A69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ریخ و امضاءمتقاضی</w:t>
            </w:r>
          </w:p>
          <w:p w14:paraId="14ED572B" w14:textId="77777777" w:rsidR="0021521F" w:rsidRPr="00A17A69" w:rsidRDefault="0021521F" w:rsidP="0021521F">
            <w:pPr>
              <w:jc w:val="left"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</w:p>
          <w:p w14:paraId="7035CC62" w14:textId="77777777" w:rsidR="0021521F" w:rsidRPr="004213E0" w:rsidRDefault="0021521F" w:rsidP="0021521F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p w14:paraId="69E64BFA" w14:textId="2014BE50" w:rsidR="00CB6DEE" w:rsidRDefault="00CB6DEE" w:rsidP="0021521F">
      <w:pPr>
        <w:spacing w:after="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tbl>
      <w:tblPr>
        <w:tblStyle w:val="TableGrid211"/>
        <w:tblpPr w:leftFromText="180" w:rightFromText="180" w:vertAnchor="text" w:horzAnchor="margin" w:tblpX="-504" w:tblpY="625"/>
        <w:tblW w:w="11250" w:type="dxa"/>
        <w:tblLayout w:type="fixed"/>
        <w:tblLook w:val="04A0" w:firstRow="1" w:lastRow="0" w:firstColumn="1" w:lastColumn="0" w:noHBand="0" w:noVBand="1"/>
      </w:tblPr>
      <w:tblGrid>
        <w:gridCol w:w="2808"/>
        <w:gridCol w:w="4050"/>
        <w:gridCol w:w="4392"/>
      </w:tblGrid>
      <w:tr w:rsidR="0021521F" w:rsidRPr="0021521F" w14:paraId="5F72F32D" w14:textId="77777777" w:rsidTr="006C6435">
        <w:trPr>
          <w:trHeight w:val="65"/>
        </w:trPr>
        <w:tc>
          <w:tcPr>
            <w:tcW w:w="2808" w:type="dxa"/>
            <w:shd w:val="clear" w:color="auto" w:fill="A6A6A6"/>
            <w:vAlign w:val="center"/>
          </w:tcPr>
          <w:p w14:paraId="40872645" w14:textId="77777777" w:rsidR="0021521F" w:rsidRPr="0021521F" w:rsidRDefault="0021521F" w:rsidP="00CA3CAD">
            <w:pPr>
              <w:jc w:val="center"/>
              <w:rPr>
                <w:rFonts w:cs="B Titr"/>
                <w:b/>
                <w:bCs/>
                <w:color w:val="auto"/>
                <w:sz w:val="20"/>
                <w:szCs w:val="20"/>
                <w:rtl/>
              </w:rPr>
            </w:pPr>
            <w:bookmarkStart w:id="1" w:name="_Hlk132621976"/>
            <w:r w:rsidRPr="0021521F">
              <w:rPr>
                <w:rFonts w:cs="B Titr" w:hint="cs"/>
                <w:b/>
                <w:bCs/>
                <w:color w:val="auto"/>
                <w:sz w:val="20"/>
                <w:szCs w:val="20"/>
                <w:rtl/>
              </w:rPr>
              <w:t>اطلاعات</w:t>
            </w:r>
            <w:r w:rsidRPr="0021521F">
              <w:rPr>
                <w:rFonts w:cs="B Titr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1521F">
              <w:rPr>
                <w:rFonts w:cs="B Titr" w:hint="cs"/>
                <w:b/>
                <w:bCs/>
                <w:color w:val="auto"/>
                <w:sz w:val="20"/>
                <w:szCs w:val="20"/>
                <w:rtl/>
              </w:rPr>
              <w:t>ثبت</w:t>
            </w:r>
          </w:p>
        </w:tc>
        <w:tc>
          <w:tcPr>
            <w:tcW w:w="4050" w:type="dxa"/>
            <w:shd w:val="clear" w:color="auto" w:fill="A6A6A6"/>
          </w:tcPr>
          <w:p w14:paraId="1BD409C6" w14:textId="77777777" w:rsidR="0021521F" w:rsidRPr="0021521F" w:rsidRDefault="0021521F" w:rsidP="00CA3CAD">
            <w:pPr>
              <w:jc w:val="center"/>
              <w:rPr>
                <w:rFonts w:cs="B Titr"/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Titr" w:hint="cs"/>
                <w:b/>
                <w:bCs/>
                <w:color w:val="auto"/>
                <w:sz w:val="20"/>
                <w:szCs w:val="20"/>
                <w:rtl/>
              </w:rPr>
              <w:t>هزینه آماده سازی</w:t>
            </w:r>
          </w:p>
        </w:tc>
        <w:tc>
          <w:tcPr>
            <w:tcW w:w="4392" w:type="dxa"/>
            <w:shd w:val="clear" w:color="auto" w:fill="A6A6A6"/>
            <w:vAlign w:val="center"/>
          </w:tcPr>
          <w:p w14:paraId="3087A934" w14:textId="77777777" w:rsidR="0021521F" w:rsidRPr="0021521F" w:rsidRDefault="0021521F" w:rsidP="00CA3CAD">
            <w:pPr>
              <w:jc w:val="center"/>
              <w:rPr>
                <w:rFonts w:cs="B Titr"/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Titr" w:hint="cs"/>
                <w:b/>
                <w:bCs/>
                <w:color w:val="auto"/>
                <w:sz w:val="20"/>
                <w:szCs w:val="20"/>
                <w:rtl/>
              </w:rPr>
              <w:t>هزینه</w:t>
            </w:r>
            <w:r w:rsidRPr="0021521F">
              <w:rPr>
                <w:rFonts w:cs="B Titr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1521F">
              <w:rPr>
                <w:rFonts w:cs="B Titr" w:hint="cs"/>
                <w:b/>
                <w:bCs/>
                <w:color w:val="auto"/>
                <w:sz w:val="20"/>
                <w:szCs w:val="20"/>
                <w:rtl/>
              </w:rPr>
              <w:t>آنالیز</w:t>
            </w:r>
          </w:p>
        </w:tc>
      </w:tr>
      <w:tr w:rsidR="0021521F" w:rsidRPr="0021521F" w14:paraId="714FA174" w14:textId="77777777" w:rsidTr="006C6435">
        <w:trPr>
          <w:trHeight w:val="207"/>
        </w:trPr>
        <w:tc>
          <w:tcPr>
            <w:tcW w:w="2808" w:type="dxa"/>
          </w:tcPr>
          <w:p w14:paraId="57E7E388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 xml:space="preserve">تاریخ گزارش دهی: </w:t>
            </w:r>
          </w:p>
          <w:p w14:paraId="7610BE9B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</w:p>
          <w:p w14:paraId="7B6D3737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4050" w:type="dxa"/>
          </w:tcPr>
          <w:p w14:paraId="27EC4360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تعرفه هر نمونه:</w:t>
            </w:r>
          </w:p>
          <w:p w14:paraId="2DE1803C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هزینه</w:t>
            </w:r>
            <w:r w:rsidRPr="0021521F">
              <w:rPr>
                <w:rFonts w:cs="B Nazani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 xml:space="preserve"> کل:</w:t>
            </w:r>
          </w:p>
        </w:tc>
        <w:tc>
          <w:tcPr>
            <w:tcW w:w="4392" w:type="dxa"/>
          </w:tcPr>
          <w:p w14:paraId="3F0146C7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تعرفه هر نمونه:</w:t>
            </w:r>
          </w:p>
          <w:p w14:paraId="2F0516FD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هزینه</w:t>
            </w:r>
            <w:r w:rsidRPr="0021521F">
              <w:rPr>
                <w:rFonts w:cs="B Nazani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 xml:space="preserve"> کل:</w:t>
            </w:r>
          </w:p>
        </w:tc>
      </w:tr>
      <w:tr w:rsidR="0021521F" w:rsidRPr="0021521F" w14:paraId="661CFF5B" w14:textId="77777777" w:rsidTr="006C6435">
        <w:trPr>
          <w:trHeight w:val="69"/>
        </w:trPr>
        <w:tc>
          <w:tcPr>
            <w:tcW w:w="2808" w:type="dxa"/>
          </w:tcPr>
          <w:p w14:paraId="16F1CC2A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 xml:space="preserve">ثبت در شبکه شاعا :    </w:t>
            </w:r>
            <w:r w:rsidRPr="0021521F">
              <w:rPr>
                <w:b/>
                <w:bCs/>
                <w:color w:val="auto"/>
                <w:sz w:val="20"/>
                <w:szCs w:val="20"/>
                <w:rtl/>
              </w:rPr>
              <w:t>ο</w:t>
            </w:r>
          </w:p>
          <w:p w14:paraId="553225D2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4050" w:type="dxa"/>
          </w:tcPr>
          <w:p w14:paraId="7FE1DCD3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تخفیف دانشگاه:</w:t>
            </w:r>
          </w:p>
        </w:tc>
        <w:tc>
          <w:tcPr>
            <w:tcW w:w="4392" w:type="dxa"/>
          </w:tcPr>
          <w:p w14:paraId="16E18E4E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تخفیف دانشگاه:</w:t>
            </w:r>
          </w:p>
        </w:tc>
      </w:tr>
      <w:tr w:rsidR="0021521F" w:rsidRPr="0021521F" w14:paraId="0E8BC6CE" w14:textId="77777777" w:rsidTr="006C6435">
        <w:trPr>
          <w:trHeight w:val="120"/>
        </w:trPr>
        <w:tc>
          <w:tcPr>
            <w:tcW w:w="2808" w:type="dxa"/>
            <w:vMerge w:val="restart"/>
          </w:tcPr>
          <w:p w14:paraId="017D28AB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 xml:space="preserve">تاریخ ثبت در شبکه راهبردی: </w:t>
            </w:r>
          </w:p>
          <w:p w14:paraId="398DDD19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</w:p>
          <w:p w14:paraId="5F679E4B" w14:textId="77777777" w:rsidR="00CA3CAD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 xml:space="preserve">اعتباری      </w:t>
            </w:r>
            <w:r w:rsidRPr="0021521F">
              <w:rPr>
                <w:rFonts w:hint="cs"/>
                <w:b/>
                <w:bCs/>
                <w:color w:val="auto"/>
                <w:sz w:val="20"/>
                <w:szCs w:val="20"/>
                <w:rtl/>
              </w:rPr>
              <w:t>ο</w:t>
            </w: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 xml:space="preserve">       </w:t>
            </w:r>
          </w:p>
          <w:p w14:paraId="1267CBAC" w14:textId="0E1BCA37" w:rsidR="0021521F" w:rsidRPr="0021521F" w:rsidRDefault="00CA3CAD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غ</w:t>
            </w:r>
            <w:r w:rsidR="0021521F"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 xml:space="preserve">یر اعتباری       </w:t>
            </w:r>
            <w:r w:rsidR="0021521F" w:rsidRPr="0021521F">
              <w:rPr>
                <w:rFonts w:hint="cs"/>
                <w:b/>
                <w:bCs/>
                <w:color w:val="auto"/>
                <w:sz w:val="20"/>
                <w:szCs w:val="20"/>
                <w:rtl/>
              </w:rPr>
              <w:t>ο</w:t>
            </w:r>
          </w:p>
          <w:p w14:paraId="32FD3E48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4050" w:type="dxa"/>
          </w:tcPr>
          <w:p w14:paraId="384B1DDC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تخفیف شبکه راهبردی:</w:t>
            </w:r>
          </w:p>
        </w:tc>
        <w:tc>
          <w:tcPr>
            <w:tcW w:w="4392" w:type="dxa"/>
          </w:tcPr>
          <w:p w14:paraId="34C54243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تخفیف شبکه راهبردی:</w:t>
            </w:r>
          </w:p>
        </w:tc>
      </w:tr>
      <w:tr w:rsidR="0021521F" w:rsidRPr="0021521F" w14:paraId="5FA2B920" w14:textId="77777777" w:rsidTr="006C6435">
        <w:trPr>
          <w:trHeight w:val="87"/>
        </w:trPr>
        <w:tc>
          <w:tcPr>
            <w:tcW w:w="2808" w:type="dxa"/>
            <w:vMerge/>
          </w:tcPr>
          <w:p w14:paraId="235684BC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4050" w:type="dxa"/>
          </w:tcPr>
          <w:p w14:paraId="492EE71B" w14:textId="77777777" w:rsidR="0021521F" w:rsidRPr="0021521F" w:rsidRDefault="0021521F" w:rsidP="00CA3CAD">
            <w:pPr>
              <w:spacing w:line="360" w:lineRule="auto"/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مبلغ</w:t>
            </w:r>
            <w:r w:rsidRPr="0021521F">
              <w:rPr>
                <w:rFonts w:cs="B Nazani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قابل</w:t>
            </w:r>
            <w:r w:rsidRPr="0021521F">
              <w:rPr>
                <w:rFonts w:cs="B Nazani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پرداخت</w:t>
            </w:r>
            <w:r w:rsidRPr="0021521F">
              <w:rPr>
                <w:rFonts w:cs="B Nazani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392" w:type="dxa"/>
          </w:tcPr>
          <w:p w14:paraId="2764C33D" w14:textId="77777777" w:rsidR="0021521F" w:rsidRPr="0021521F" w:rsidRDefault="0021521F" w:rsidP="00CA3CAD">
            <w:pPr>
              <w:spacing w:line="360" w:lineRule="auto"/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مبلغ</w:t>
            </w:r>
            <w:r w:rsidRPr="0021521F">
              <w:rPr>
                <w:rFonts w:cs="B Nazani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قابل</w:t>
            </w:r>
            <w:r w:rsidRPr="0021521F">
              <w:rPr>
                <w:rFonts w:cs="B Nazani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پرداخت</w:t>
            </w:r>
            <w:r w:rsidRPr="0021521F">
              <w:rPr>
                <w:rFonts w:cs="B Nazani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21521F" w:rsidRPr="0021521F" w14:paraId="2EDED92C" w14:textId="77777777" w:rsidTr="006C6435">
        <w:trPr>
          <w:trHeight w:val="282"/>
        </w:trPr>
        <w:tc>
          <w:tcPr>
            <w:tcW w:w="2808" w:type="dxa"/>
            <w:vMerge/>
          </w:tcPr>
          <w:p w14:paraId="00A4E2C9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8442" w:type="dxa"/>
            <w:gridSpan w:val="2"/>
          </w:tcPr>
          <w:p w14:paraId="509CEA8C" w14:textId="77777777" w:rsidR="0021521F" w:rsidRPr="0021521F" w:rsidRDefault="0021521F" w:rsidP="00CA3CAD">
            <w:pPr>
              <w:contextualSpacing/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>مبلغ کل:</w:t>
            </w:r>
          </w:p>
        </w:tc>
      </w:tr>
      <w:tr w:rsidR="0021521F" w:rsidRPr="0021521F" w14:paraId="06B7E510" w14:textId="77777777" w:rsidTr="006C6435">
        <w:trPr>
          <w:trHeight w:val="65"/>
        </w:trPr>
        <w:tc>
          <w:tcPr>
            <w:tcW w:w="2808" w:type="dxa"/>
            <w:vMerge/>
          </w:tcPr>
          <w:p w14:paraId="363E49E5" w14:textId="77777777" w:rsidR="0021521F" w:rsidRPr="0021521F" w:rsidRDefault="0021521F" w:rsidP="00CA3CAD">
            <w:pPr>
              <w:jc w:val="left"/>
              <w:rPr>
                <w:rFonts w:cs="B Nazanin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8442" w:type="dxa"/>
            <w:gridSpan w:val="2"/>
          </w:tcPr>
          <w:p w14:paraId="0EA5B906" w14:textId="77777777" w:rsidR="0021521F" w:rsidRPr="0021521F" w:rsidRDefault="0021521F" w:rsidP="00CA3CAD">
            <w:pPr>
              <w:jc w:val="left"/>
              <w:rPr>
                <w:b/>
                <w:bCs/>
                <w:color w:val="auto"/>
                <w:sz w:val="20"/>
                <w:szCs w:val="20"/>
                <w:rtl/>
              </w:rPr>
            </w:pP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 xml:space="preserve">نحوه پرداخت:          واریزی    </w:t>
            </w:r>
            <w:r w:rsidRPr="0021521F">
              <w:rPr>
                <w:rFonts w:hint="cs"/>
                <w:b/>
                <w:bCs/>
                <w:color w:val="auto"/>
                <w:sz w:val="20"/>
                <w:szCs w:val="20"/>
                <w:rtl/>
              </w:rPr>
              <w:t>ο</w:t>
            </w:r>
            <w:r w:rsidRPr="0021521F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</w:rPr>
              <w:t xml:space="preserve">               گرنت استاد  </w:t>
            </w:r>
            <w:r w:rsidRPr="0021521F">
              <w:rPr>
                <w:rFonts w:hint="cs"/>
                <w:b/>
                <w:bCs/>
                <w:color w:val="auto"/>
                <w:sz w:val="20"/>
                <w:szCs w:val="20"/>
                <w:rtl/>
              </w:rPr>
              <w:t>ο</w:t>
            </w:r>
          </w:p>
        </w:tc>
      </w:tr>
    </w:tbl>
    <w:bookmarkEnd w:id="1"/>
    <w:p w14:paraId="1D40263A" w14:textId="309F1A3B" w:rsidR="0021521F" w:rsidRDefault="00CA3CAD" w:rsidP="00CA3CAD">
      <w:pPr>
        <w:tabs>
          <w:tab w:val="left" w:pos="5828"/>
        </w:tabs>
        <w:spacing w:after="0"/>
        <w:jc w:val="left"/>
        <w:rPr>
          <w:rFonts w:ascii="Traditional Arabic" w:eastAsia="Traditional Arabic" w:hAnsi="Traditional Arabic" w:cs="Traditional Arabic"/>
          <w:sz w:val="19"/>
          <w:rtl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2-ا</w:t>
      </w:r>
      <w:r w:rsidRPr="00865A3B">
        <w:rPr>
          <w:rFonts w:cs="B Titr" w:hint="cs"/>
          <w:b/>
          <w:bCs/>
          <w:sz w:val="24"/>
          <w:szCs w:val="24"/>
          <w:rtl/>
          <w:lang w:bidi="fa-IR"/>
        </w:rPr>
        <w:t>ین</w:t>
      </w:r>
      <w:r w:rsidRPr="00865A3B">
        <w:rPr>
          <w:rFonts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cs="B Titr" w:hint="cs"/>
          <w:b/>
          <w:bCs/>
          <w:sz w:val="24"/>
          <w:szCs w:val="24"/>
          <w:rtl/>
          <w:lang w:bidi="fa-IR"/>
        </w:rPr>
        <w:t>قسمت</w:t>
      </w:r>
      <w:r w:rsidRPr="00865A3B">
        <w:rPr>
          <w:rFonts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cs="B Titr" w:hint="cs"/>
          <w:b/>
          <w:bCs/>
          <w:sz w:val="24"/>
          <w:szCs w:val="24"/>
          <w:rtl/>
          <w:lang w:bidi="fa-IR"/>
        </w:rPr>
        <w:t>توسط</w:t>
      </w:r>
      <w:r w:rsidRPr="00865A3B">
        <w:rPr>
          <w:rFonts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cs="B Titr" w:hint="cs"/>
          <w:b/>
          <w:bCs/>
          <w:sz w:val="24"/>
          <w:szCs w:val="24"/>
          <w:rtl/>
          <w:lang w:bidi="fa-IR"/>
        </w:rPr>
        <w:t>کارشناس</w:t>
      </w:r>
      <w:r w:rsidRPr="00865A3B">
        <w:rPr>
          <w:rFonts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cs="B Titr" w:hint="cs"/>
          <w:b/>
          <w:bCs/>
          <w:sz w:val="24"/>
          <w:szCs w:val="24"/>
          <w:rtl/>
          <w:lang w:bidi="fa-IR"/>
        </w:rPr>
        <w:t>دستگاه</w:t>
      </w:r>
      <w:r w:rsidRPr="00865A3B">
        <w:rPr>
          <w:rFonts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cs="B Titr" w:hint="cs"/>
          <w:b/>
          <w:bCs/>
          <w:sz w:val="24"/>
          <w:szCs w:val="24"/>
          <w:rtl/>
          <w:lang w:bidi="fa-IR"/>
        </w:rPr>
        <w:t>تکمیل</w:t>
      </w:r>
      <w:r w:rsidRPr="00865A3B">
        <w:rPr>
          <w:rFonts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cs="B Titr" w:hint="cs"/>
          <w:b/>
          <w:bCs/>
          <w:sz w:val="24"/>
          <w:szCs w:val="24"/>
          <w:rtl/>
          <w:lang w:bidi="fa-IR"/>
        </w:rPr>
        <w:t>می</w:t>
      </w:r>
      <w:r w:rsidRPr="00865A3B">
        <w:rPr>
          <w:rFonts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cs="B Titr" w:hint="cs"/>
          <w:b/>
          <w:bCs/>
          <w:sz w:val="24"/>
          <w:szCs w:val="24"/>
          <w:rtl/>
          <w:lang w:bidi="fa-IR"/>
        </w:rPr>
        <w:t>گردد</w:t>
      </w:r>
      <w:r>
        <w:rPr>
          <w:rFonts w:ascii="Traditional Arabic" w:eastAsia="Traditional Arabic" w:hAnsi="Traditional Arabic" w:cs="Traditional Arabic"/>
          <w:sz w:val="19"/>
          <w:rtl/>
        </w:rPr>
        <w:tab/>
      </w:r>
    </w:p>
    <w:sectPr w:rsidR="0021521F">
      <w:pgSz w:w="12240" w:h="15840"/>
      <w:pgMar w:top="532" w:right="1207" w:bottom="1147" w:left="120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C520" w14:textId="77777777" w:rsidR="005C50FA" w:rsidRDefault="005C50FA" w:rsidP="00027E96">
      <w:pPr>
        <w:spacing w:after="0" w:line="240" w:lineRule="auto"/>
      </w:pPr>
      <w:r>
        <w:separator/>
      </w:r>
    </w:p>
  </w:endnote>
  <w:endnote w:type="continuationSeparator" w:id="0">
    <w:p w14:paraId="12CB3343" w14:textId="77777777" w:rsidR="005C50FA" w:rsidRDefault="005C50FA" w:rsidP="0002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F440" w14:textId="77777777" w:rsidR="005C50FA" w:rsidRDefault="005C50FA" w:rsidP="00027E96">
      <w:pPr>
        <w:spacing w:after="0" w:line="240" w:lineRule="auto"/>
      </w:pPr>
      <w:r>
        <w:separator/>
      </w:r>
    </w:p>
  </w:footnote>
  <w:footnote w:type="continuationSeparator" w:id="0">
    <w:p w14:paraId="76DCF5A2" w14:textId="77777777" w:rsidR="005C50FA" w:rsidRDefault="005C50FA" w:rsidP="0002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48B2"/>
    <w:multiLevelType w:val="hybridMultilevel"/>
    <w:tmpl w:val="1F962A66"/>
    <w:lvl w:ilvl="0" w:tplc="E800F1B2">
      <w:start w:val="1"/>
      <w:numFmt w:val="bullet"/>
      <w:lvlText w:val=""/>
      <w:lvlJc w:val="left"/>
      <w:pPr>
        <w:ind w:left="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534F10C">
      <w:start w:val="1"/>
      <w:numFmt w:val="bullet"/>
      <w:lvlText w:val="o"/>
      <w:lvlJc w:val="left"/>
      <w:pPr>
        <w:ind w:left="1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1C43402">
      <w:start w:val="1"/>
      <w:numFmt w:val="bullet"/>
      <w:lvlText w:val="▪"/>
      <w:lvlJc w:val="left"/>
      <w:pPr>
        <w:ind w:left="2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E48C5BE">
      <w:start w:val="1"/>
      <w:numFmt w:val="bullet"/>
      <w:lvlText w:val="•"/>
      <w:lvlJc w:val="left"/>
      <w:pPr>
        <w:ind w:left="2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BAE7F6">
      <w:start w:val="1"/>
      <w:numFmt w:val="bullet"/>
      <w:lvlText w:val="o"/>
      <w:lvlJc w:val="left"/>
      <w:pPr>
        <w:ind w:left="3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D3C5094">
      <w:start w:val="1"/>
      <w:numFmt w:val="bullet"/>
      <w:lvlText w:val="▪"/>
      <w:lvlJc w:val="left"/>
      <w:pPr>
        <w:ind w:left="4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676C018">
      <w:start w:val="1"/>
      <w:numFmt w:val="bullet"/>
      <w:lvlText w:val="•"/>
      <w:lvlJc w:val="left"/>
      <w:pPr>
        <w:ind w:left="5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CF4A114">
      <w:start w:val="1"/>
      <w:numFmt w:val="bullet"/>
      <w:lvlText w:val="o"/>
      <w:lvlJc w:val="left"/>
      <w:pPr>
        <w:ind w:left="5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514877A">
      <w:start w:val="1"/>
      <w:numFmt w:val="bullet"/>
      <w:lvlText w:val="▪"/>
      <w:lvlJc w:val="left"/>
      <w:pPr>
        <w:ind w:left="6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171D1E"/>
    <w:multiLevelType w:val="hybridMultilevel"/>
    <w:tmpl w:val="AA3C2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9E8"/>
    <w:rsid w:val="00027E96"/>
    <w:rsid w:val="0013461E"/>
    <w:rsid w:val="00147D37"/>
    <w:rsid w:val="00212802"/>
    <w:rsid w:val="0021521F"/>
    <w:rsid w:val="0034308A"/>
    <w:rsid w:val="005C50FA"/>
    <w:rsid w:val="00612033"/>
    <w:rsid w:val="006154D8"/>
    <w:rsid w:val="006C6435"/>
    <w:rsid w:val="007C6586"/>
    <w:rsid w:val="007F38C2"/>
    <w:rsid w:val="008C210D"/>
    <w:rsid w:val="008D0896"/>
    <w:rsid w:val="00963166"/>
    <w:rsid w:val="009D088C"/>
    <w:rsid w:val="00C84F0C"/>
    <w:rsid w:val="00CA3CAD"/>
    <w:rsid w:val="00CA59E8"/>
    <w:rsid w:val="00CB6DEE"/>
    <w:rsid w:val="00D01957"/>
    <w:rsid w:val="00D30D97"/>
    <w:rsid w:val="00DD5F2B"/>
    <w:rsid w:val="00E464E8"/>
    <w:rsid w:val="00E94D80"/>
    <w:rsid w:val="00F5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2990"/>
  <w15:docId w15:val="{6C2F29AA-C930-4A09-AC6F-B922CCF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76"/>
      <w:ind w:left="667"/>
      <w:jc w:val="center"/>
      <w:outlineLvl w:val="0"/>
    </w:pPr>
    <w:rPr>
      <w:rFonts w:ascii="B Nazanin" w:eastAsia="B Nazanin" w:hAnsi="B Nazanin" w:cs="B Nazanin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 Nazanin" w:eastAsia="B Nazanin" w:hAnsi="B Nazanin" w:cs="B Nazani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E8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59"/>
    <w:rsid w:val="008C21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10D"/>
    <w:pPr>
      <w:bidi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table" w:customStyle="1" w:styleId="TableGrid11">
    <w:name w:val="Table Grid11"/>
    <w:basedOn w:val="TableNormal"/>
    <w:next w:val="TableGrid0"/>
    <w:uiPriority w:val="59"/>
    <w:rsid w:val="00147D3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59"/>
    <w:rsid w:val="00CB6DEE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0"/>
    <w:uiPriority w:val="59"/>
    <w:rsid w:val="00027E96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0"/>
    <w:uiPriority w:val="59"/>
    <w:rsid w:val="0021521F"/>
    <w:pPr>
      <w:spacing w:after="0" w:line="240" w:lineRule="auto"/>
    </w:pPr>
    <w:rPr>
      <w:rFonts w:eastAsiaTheme="minorHAns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0"/>
    <w:uiPriority w:val="59"/>
    <w:rsid w:val="0021521F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A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CA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A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C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raziehdoostmohammadi@GMAIL.COM</cp:lastModifiedBy>
  <cp:revision>21</cp:revision>
  <dcterms:created xsi:type="dcterms:W3CDTF">2020-06-02T07:24:00Z</dcterms:created>
  <dcterms:modified xsi:type="dcterms:W3CDTF">2024-06-16T06:59:00Z</dcterms:modified>
</cp:coreProperties>
</file>